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4C5D" w14:textId="77777777" w:rsidR="000B6749" w:rsidRDefault="00885B5E" w:rsidP="00907BA0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5CCA61" wp14:editId="78C23F86">
            <wp:extent cx="3307080" cy="602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68" cy="6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9F24" w14:textId="0B6DC44B" w:rsidR="004F0F51" w:rsidRPr="00281F32" w:rsidRDefault="00153E2E" w:rsidP="00907BA0">
      <w:pPr>
        <w:pStyle w:val="Title"/>
        <w:ind w:left="0"/>
        <w:rPr>
          <w:rFonts w:asciiTheme="minorHAnsi" w:hAnsiTheme="minorHAnsi" w:cstheme="minorHAnsi"/>
          <w:sz w:val="27"/>
          <w:szCs w:val="27"/>
        </w:rPr>
      </w:pPr>
      <w:r w:rsidRPr="00281F32">
        <w:rPr>
          <w:rFonts w:asciiTheme="minorHAnsi" w:hAnsiTheme="minorHAnsi" w:cstheme="minorHAnsi"/>
          <w:sz w:val="27"/>
          <w:szCs w:val="27"/>
        </w:rPr>
        <w:t>Accelerated</w:t>
      </w:r>
      <w:r w:rsidR="001417EF" w:rsidRPr="00281F32">
        <w:rPr>
          <w:rFonts w:asciiTheme="minorHAnsi" w:hAnsiTheme="minorHAnsi" w:cstheme="minorHAnsi"/>
          <w:sz w:val="27"/>
          <w:szCs w:val="27"/>
        </w:rPr>
        <w:t xml:space="preserve"> </w:t>
      </w:r>
      <w:r w:rsidR="004F0F51" w:rsidRPr="00281F32">
        <w:rPr>
          <w:rFonts w:asciiTheme="minorHAnsi" w:hAnsiTheme="minorHAnsi" w:cstheme="minorHAnsi"/>
          <w:sz w:val="27"/>
          <w:szCs w:val="27"/>
        </w:rPr>
        <w:t>and Internal Transfer Credit Form for Accelerated Bachelor’s to Master’s Students</w:t>
      </w:r>
    </w:p>
    <w:p w14:paraId="1148F1E1" w14:textId="562377FC" w:rsidR="000B6749" w:rsidRPr="00281F32" w:rsidRDefault="00153E2E" w:rsidP="00907BA0">
      <w:pPr>
        <w:pStyle w:val="Title"/>
        <w:ind w:left="0"/>
        <w:rPr>
          <w:rFonts w:asciiTheme="minorHAnsi" w:hAnsiTheme="minorHAnsi" w:cstheme="minorHAnsi"/>
          <w:sz w:val="27"/>
          <w:szCs w:val="27"/>
        </w:rPr>
      </w:pPr>
      <w:r w:rsidRPr="00281F32">
        <w:rPr>
          <w:rFonts w:asciiTheme="minorHAnsi" w:hAnsiTheme="minorHAnsi" w:cstheme="minorHAnsi"/>
          <w:sz w:val="27"/>
          <w:szCs w:val="27"/>
        </w:rPr>
        <w:t>Internal Transfer Credit</w:t>
      </w:r>
      <w:r w:rsidR="00885B5E" w:rsidRPr="00281F32">
        <w:rPr>
          <w:rFonts w:asciiTheme="minorHAnsi" w:hAnsiTheme="minorHAnsi" w:cstheme="minorHAnsi"/>
          <w:spacing w:val="-1"/>
          <w:sz w:val="27"/>
          <w:szCs w:val="27"/>
        </w:rPr>
        <w:t xml:space="preserve"> </w:t>
      </w:r>
      <w:r w:rsidR="00885B5E" w:rsidRPr="00281F32">
        <w:rPr>
          <w:rFonts w:asciiTheme="minorHAnsi" w:hAnsiTheme="minorHAnsi" w:cstheme="minorHAnsi"/>
          <w:spacing w:val="-4"/>
          <w:sz w:val="27"/>
          <w:szCs w:val="27"/>
        </w:rPr>
        <w:t>Form</w:t>
      </w:r>
      <w:r w:rsidR="004F0F51" w:rsidRPr="00281F32">
        <w:rPr>
          <w:rFonts w:asciiTheme="minorHAnsi" w:hAnsiTheme="minorHAnsi" w:cstheme="minorHAnsi"/>
          <w:spacing w:val="-4"/>
          <w:sz w:val="27"/>
          <w:szCs w:val="27"/>
        </w:rPr>
        <w:t xml:space="preserve"> for Non-Accelerated Students</w:t>
      </w:r>
    </w:p>
    <w:p w14:paraId="17DA3D19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1F7879F9" w14:textId="77777777" w:rsidR="00281F32" w:rsidRDefault="00153E2E" w:rsidP="008D115B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Directions:</w:t>
      </w:r>
      <w:r w:rsidRPr="00907B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9C7E" w14:textId="77777777" w:rsidR="00281F32" w:rsidRPr="0045651D" w:rsidRDefault="00281F32" w:rsidP="008D115B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p w14:paraId="6DF7086E" w14:textId="6BEC0A50" w:rsidR="00153E2E" w:rsidRDefault="00153E2E" w:rsidP="008D115B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This form should be completed by the graduate program during the student’s </w:t>
      </w:r>
      <w:r w:rsidRPr="001417EF">
        <w:rPr>
          <w:rFonts w:asciiTheme="minorHAnsi" w:hAnsiTheme="minorHAnsi" w:cstheme="minorHAnsi"/>
          <w:b/>
          <w:bCs/>
          <w:sz w:val="22"/>
          <w:szCs w:val="22"/>
          <w:u w:val="single"/>
        </w:rPr>
        <w:t>first semester in their graduate career</w:t>
      </w:r>
      <w:r w:rsidR="008D115B">
        <w:rPr>
          <w:rFonts w:asciiTheme="minorHAnsi" w:hAnsiTheme="minorHAnsi" w:cstheme="minorHAnsi"/>
          <w:sz w:val="22"/>
          <w:szCs w:val="22"/>
        </w:rPr>
        <w:t xml:space="preserve">, and submitted </w:t>
      </w:r>
      <w:r w:rsidRPr="008D115B">
        <w:rPr>
          <w:rFonts w:asciiTheme="minorHAnsi" w:hAnsiTheme="minorHAnsi" w:cstheme="minorHAnsi"/>
          <w:sz w:val="22"/>
          <w:szCs w:val="22"/>
        </w:rPr>
        <w:t xml:space="preserve">by the graduate program to </w:t>
      </w:r>
      <w:hyperlink r:id="rId9" w:history="1">
        <w:r w:rsidRPr="008D115B">
          <w:rPr>
            <w:rStyle w:val="Hyperlink"/>
            <w:rFonts w:asciiTheme="minorHAnsi" w:hAnsiTheme="minorHAnsi" w:cstheme="minorHAnsi"/>
            <w:sz w:val="22"/>
            <w:szCs w:val="22"/>
          </w:rPr>
          <w:t>GradGraduation@nau.edu</w:t>
        </w:r>
      </w:hyperlink>
      <w:r w:rsidRPr="008D11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7F5125" w14:textId="77777777" w:rsidR="00AA71E2" w:rsidRPr="0045651D" w:rsidRDefault="00AA71E2" w:rsidP="008D115B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p w14:paraId="76E71894" w14:textId="7FD9A933" w:rsidR="00AA71E2" w:rsidRPr="008D115B" w:rsidRDefault="00AA71E2" w:rsidP="008D115B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this time, this form is only needed for </w:t>
      </w:r>
      <w:hyperlink r:id="rId10" w:history="1">
        <w:r w:rsidRPr="00854681">
          <w:rPr>
            <w:rStyle w:val="Hyperlink"/>
            <w:rFonts w:asciiTheme="minorHAnsi" w:hAnsiTheme="minorHAnsi" w:cstheme="minorHAnsi"/>
            <w:sz w:val="22"/>
            <w:szCs w:val="22"/>
          </w:rPr>
          <w:t>first-wave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1" w:history="1">
        <w:r w:rsidRPr="00854681">
          <w:rPr>
            <w:rStyle w:val="Hyperlink"/>
            <w:rFonts w:asciiTheme="minorHAnsi" w:hAnsiTheme="minorHAnsi" w:cstheme="minorHAnsi"/>
            <w:sz w:val="22"/>
            <w:szCs w:val="22"/>
          </w:rPr>
          <w:t>second-wave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programs. </w:t>
      </w:r>
      <w:hyperlink r:id="rId12" w:history="1">
        <w:r w:rsidRPr="00686433">
          <w:rPr>
            <w:rStyle w:val="Hyperlink"/>
            <w:rFonts w:asciiTheme="minorHAnsi" w:hAnsiTheme="minorHAnsi" w:cstheme="minorHAnsi"/>
            <w:sz w:val="22"/>
            <w:szCs w:val="22"/>
          </w:rPr>
          <w:t>Third-wave programs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1468">
        <w:rPr>
          <w:rFonts w:asciiTheme="minorHAnsi" w:hAnsiTheme="minorHAnsi" w:cstheme="minorHAnsi"/>
          <w:sz w:val="22"/>
          <w:szCs w:val="22"/>
        </w:rPr>
        <w:t>should</w:t>
      </w:r>
      <w:r w:rsidR="00686433">
        <w:rPr>
          <w:rFonts w:asciiTheme="minorHAnsi" w:hAnsiTheme="minorHAnsi" w:cstheme="minorHAnsi"/>
          <w:sz w:val="22"/>
          <w:szCs w:val="22"/>
        </w:rPr>
        <w:t xml:space="preserve"> indicate </w:t>
      </w:r>
      <w:r w:rsidR="00AE33CC">
        <w:rPr>
          <w:rFonts w:asciiTheme="minorHAnsi" w:hAnsiTheme="minorHAnsi" w:cstheme="minorHAnsi"/>
          <w:sz w:val="22"/>
          <w:szCs w:val="22"/>
        </w:rPr>
        <w:t>the courses that qualify for accelerated and internal transfer on the</w:t>
      </w:r>
      <w:r w:rsidR="00033AA1">
        <w:rPr>
          <w:rFonts w:asciiTheme="minorHAnsi" w:hAnsiTheme="minorHAnsi" w:cstheme="minorHAnsi"/>
          <w:sz w:val="22"/>
          <w:szCs w:val="22"/>
        </w:rPr>
        <w:t>ir</w:t>
      </w:r>
      <w:r w:rsidR="00AE33CC">
        <w:rPr>
          <w:rFonts w:asciiTheme="minorHAnsi" w:hAnsiTheme="minorHAnsi" w:cstheme="minorHAnsi"/>
          <w:sz w:val="22"/>
          <w:szCs w:val="22"/>
        </w:rPr>
        <w:t xml:space="preserve"> students’ Program of Study. </w:t>
      </w:r>
    </w:p>
    <w:p w14:paraId="3FC63377" w14:textId="77777777" w:rsidR="00907BA0" w:rsidRPr="00907BA0" w:rsidRDefault="00907BA0" w:rsidP="00907BA0">
      <w:pPr>
        <w:pStyle w:val="NoSpacing"/>
        <w:rPr>
          <w:rFonts w:asciiTheme="minorHAnsi" w:hAnsiTheme="minorHAnsi" w:cstheme="minorHAnsi"/>
          <w:b/>
        </w:rPr>
      </w:pPr>
    </w:p>
    <w:p w14:paraId="13301417" w14:textId="2A66AB4B" w:rsidR="00907BA0" w:rsidRPr="00907BA0" w:rsidRDefault="00907BA0" w:rsidP="00907BA0">
      <w:pPr>
        <w:pStyle w:val="NoSpacing"/>
        <w:rPr>
          <w:rFonts w:asciiTheme="minorHAnsi" w:hAnsiTheme="minorHAnsi" w:cstheme="minorHAnsi"/>
          <w:b/>
        </w:rPr>
      </w:pPr>
      <w:r w:rsidRPr="00907BA0">
        <w:rPr>
          <w:rFonts w:asciiTheme="minorHAnsi" w:hAnsiTheme="minorHAnsi" w:cstheme="minorHAnsi"/>
          <w:b/>
        </w:rPr>
        <w:t>STUDENT INFORMATION</w:t>
      </w:r>
    </w:p>
    <w:p w14:paraId="367F7812" w14:textId="77777777" w:rsidR="00907BA0" w:rsidRPr="00907BA0" w:rsidRDefault="00907BA0" w:rsidP="00907BA0">
      <w:pPr>
        <w:pStyle w:val="NoSpacing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907BA0" w:rsidRPr="00907BA0" w14:paraId="1A8B3B4A" w14:textId="77777777" w:rsidTr="00907BA0">
        <w:trPr>
          <w:trHeight w:hRule="exact" w:val="432"/>
        </w:trPr>
        <w:tc>
          <w:tcPr>
            <w:tcW w:w="5220" w:type="dxa"/>
            <w:shd w:val="clear" w:color="auto" w:fill="auto"/>
          </w:tcPr>
          <w:p w14:paraId="532E097A" w14:textId="7C1D0A7A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 xml:space="preserve">Name: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="00DF3E11">
              <w:rPr>
                <w:rFonts w:asciiTheme="minorHAnsi" w:hAnsiTheme="minorHAnsi" w:cstheme="minorHAnsi"/>
              </w:rPr>
              <w:t> </w:t>
            </w:r>
            <w:r w:rsidR="00DF3E11">
              <w:rPr>
                <w:rFonts w:asciiTheme="minorHAnsi" w:hAnsiTheme="minorHAnsi" w:cstheme="minorHAnsi"/>
              </w:rPr>
              <w:t> </w:t>
            </w:r>
            <w:r w:rsidR="00DF3E11">
              <w:rPr>
                <w:rFonts w:asciiTheme="minorHAnsi" w:hAnsiTheme="minorHAnsi" w:cstheme="minorHAnsi"/>
              </w:rPr>
              <w:t> </w:t>
            </w:r>
            <w:r w:rsidR="00DF3E11">
              <w:rPr>
                <w:rFonts w:asciiTheme="minorHAnsi" w:hAnsiTheme="minorHAnsi" w:cstheme="minorHAnsi"/>
              </w:rPr>
              <w:t> </w:t>
            </w:r>
            <w:r w:rsidR="00DF3E11">
              <w:rPr>
                <w:rFonts w:asciiTheme="minorHAnsi" w:hAnsiTheme="minorHAnsi" w:cstheme="minorHAnsi"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82E7D57" w14:textId="77777777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 xml:space="preserve">NAU ID: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  <w:r w:rsidRPr="00907BA0">
              <w:rPr>
                <w:rFonts w:asciiTheme="minorHAnsi" w:hAnsiTheme="minorHAnsi" w:cstheme="minorHAnsi"/>
              </w:rPr>
              <w:tab/>
            </w:r>
          </w:p>
        </w:tc>
      </w:tr>
      <w:tr w:rsidR="00907BA0" w:rsidRPr="00907BA0" w14:paraId="15510B65" w14:textId="77777777" w:rsidTr="00907BA0">
        <w:trPr>
          <w:trHeight w:hRule="exact" w:val="432"/>
        </w:trPr>
        <w:tc>
          <w:tcPr>
            <w:tcW w:w="5220" w:type="dxa"/>
            <w:shd w:val="clear" w:color="auto" w:fill="auto"/>
          </w:tcPr>
          <w:p w14:paraId="6A6E40B3" w14:textId="77777777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>NAU E-mail Address: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  <w:r w:rsidRPr="00907BA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400" w:type="dxa"/>
            <w:shd w:val="clear" w:color="auto" w:fill="auto"/>
          </w:tcPr>
          <w:p w14:paraId="22B5036C" w14:textId="664C8F7F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>Master’s Program: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07BA0" w:rsidRPr="00907BA0" w14:paraId="67343C01" w14:textId="77777777" w:rsidTr="00907BA0">
        <w:trPr>
          <w:trHeight w:hRule="exact" w:val="432"/>
        </w:trPr>
        <w:tc>
          <w:tcPr>
            <w:tcW w:w="5220" w:type="dxa"/>
            <w:shd w:val="clear" w:color="auto" w:fill="auto"/>
          </w:tcPr>
          <w:p w14:paraId="612EEE44" w14:textId="434623B6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>Advisor/Faculty Mentor: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607798F8" w14:textId="55833BF7" w:rsidR="00907BA0" w:rsidRPr="00907BA0" w:rsidRDefault="00907BA0" w:rsidP="00392933">
            <w:pPr>
              <w:spacing w:before="100" w:after="40" w:line="360" w:lineRule="auto"/>
              <w:rPr>
                <w:rFonts w:asciiTheme="minorHAnsi" w:hAnsiTheme="minorHAnsi" w:cstheme="minorHAnsi"/>
              </w:rPr>
            </w:pPr>
            <w:r w:rsidRPr="00907BA0">
              <w:rPr>
                <w:rFonts w:asciiTheme="minorHAnsi" w:hAnsiTheme="minorHAnsi" w:cstheme="minorHAnsi"/>
                <w:b/>
              </w:rPr>
              <w:t>Department Chair/Director: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  <w:r w:rsidRPr="00907BA0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732CC7F9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</w:p>
    <w:p w14:paraId="7DA973B0" w14:textId="144B46DC" w:rsidR="00153E2E" w:rsidRPr="00907BA0" w:rsidRDefault="00153E2E" w:rsidP="00907BA0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>Is</w:t>
      </w:r>
      <w:r w:rsidRPr="00907B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z w:val="22"/>
          <w:szCs w:val="22"/>
        </w:rPr>
        <w:t>this student in an accelerated program?</w:t>
      </w:r>
      <w:r w:rsidRPr="00907B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695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5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907BA0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z w:val="22"/>
          <w:szCs w:val="22"/>
        </w:rPr>
        <w:t>Yes</w:t>
      </w:r>
      <w:r w:rsidRPr="00907BA0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1815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5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D115B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pacing w:val="-5"/>
          <w:sz w:val="22"/>
          <w:szCs w:val="22"/>
        </w:rPr>
        <w:t>No</w:t>
      </w:r>
    </w:p>
    <w:p w14:paraId="66ABDED1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b/>
          <w:sz w:val="22"/>
          <w:szCs w:val="22"/>
        </w:rPr>
      </w:pPr>
    </w:p>
    <w:p w14:paraId="110B131C" w14:textId="77777777" w:rsidR="00907BA0" w:rsidRPr="00907BA0" w:rsidRDefault="00153E2E" w:rsidP="00907BA0">
      <w:pPr>
        <w:pStyle w:val="BodyText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115B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For accelerated students:</w:t>
      </w:r>
    </w:p>
    <w:p w14:paraId="2CCF1BB0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37231158" w14:textId="70E8C4B4" w:rsidR="00153E2E" w:rsidRPr="00907BA0" w:rsidRDefault="00153E2E" w:rsidP="00907BA0">
      <w:pPr>
        <w:pStyle w:val="BodyText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Per </w:t>
      </w:r>
      <w:hyperlink r:id="rId13" w:history="1">
        <w:r w:rsidRPr="00907BA0">
          <w:rPr>
            <w:rStyle w:val="Hyperlink"/>
            <w:rFonts w:asciiTheme="minorHAnsi" w:hAnsiTheme="minorHAnsi" w:cstheme="minorHAnsi"/>
            <w:sz w:val="22"/>
            <w:szCs w:val="22"/>
          </w:rPr>
          <w:t>Policy 100309: Accelerated Bachelor’s to Master’s Program</w:t>
        </w:r>
      </w:hyperlink>
      <w:r w:rsidR="00EF2AD7" w:rsidRPr="00907BA0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4" w:history="1">
        <w:r w:rsidR="00EF2AD7" w:rsidRPr="00907BA0">
          <w:rPr>
            <w:rStyle w:val="Hyperlink"/>
            <w:rFonts w:asciiTheme="minorHAnsi" w:hAnsiTheme="minorHAnsi" w:cstheme="minorHAnsi"/>
            <w:sz w:val="22"/>
            <w:szCs w:val="22"/>
          </w:rPr>
          <w:t>Policy 100327: Undergraduates in Graduate Courses</w:t>
        </w:r>
      </w:hyperlink>
      <w:r w:rsidR="00EF2AD7" w:rsidRPr="00907BA0">
        <w:rPr>
          <w:rFonts w:asciiTheme="minorHAnsi" w:hAnsiTheme="minorHAnsi" w:cstheme="minorHAnsi"/>
          <w:sz w:val="22"/>
          <w:szCs w:val="22"/>
        </w:rPr>
        <w:t>,</w:t>
      </w:r>
    </w:p>
    <w:p w14:paraId="7D373081" w14:textId="447E4239" w:rsidR="00153E2E" w:rsidRPr="00907BA0" w:rsidRDefault="00EF2AD7" w:rsidP="00153E2E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>A</w:t>
      </w:r>
      <w:r w:rsidR="00153E2E" w:rsidRPr="00907BA0">
        <w:rPr>
          <w:rFonts w:asciiTheme="minorHAnsi" w:hAnsiTheme="minorHAnsi" w:cstheme="minorHAnsi"/>
          <w:sz w:val="22"/>
          <w:szCs w:val="22"/>
        </w:rPr>
        <w:t xml:space="preserve"> maximum of 12 units </w:t>
      </w:r>
      <w:r w:rsidR="000704E5" w:rsidRPr="000704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153E2E" w:rsidRPr="000704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accelerated credit</w:t>
      </w:r>
      <w:r w:rsidR="000704E5" w:rsidRPr="000704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="00153E2E" w:rsidRPr="000704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z w:val="22"/>
          <w:szCs w:val="22"/>
        </w:rPr>
        <w:t>can be</w:t>
      </w:r>
      <w:r w:rsidR="00153E2E" w:rsidRPr="00907BA0">
        <w:rPr>
          <w:rFonts w:asciiTheme="minorHAnsi" w:hAnsiTheme="minorHAnsi" w:cstheme="minorHAnsi"/>
          <w:sz w:val="22"/>
          <w:szCs w:val="22"/>
        </w:rPr>
        <w:t xml:space="preserve"> shared between the Bachelor’s and Master’s degrees.</w:t>
      </w:r>
      <w:r w:rsidRPr="00907BA0">
        <w:rPr>
          <w:rFonts w:asciiTheme="minorHAnsi" w:hAnsiTheme="minorHAnsi" w:cstheme="minorHAnsi"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i/>
          <w:iCs/>
          <w:sz w:val="22"/>
          <w:szCs w:val="22"/>
        </w:rPr>
        <w:t xml:space="preserve">It is the discretion of the academic unit to share fewer than 12 </w:t>
      </w:r>
      <w:r w:rsidR="00624822">
        <w:rPr>
          <w:rFonts w:asciiTheme="minorHAnsi" w:hAnsiTheme="minorHAnsi" w:cstheme="minorHAnsi"/>
          <w:i/>
          <w:iCs/>
          <w:sz w:val="22"/>
          <w:szCs w:val="22"/>
        </w:rPr>
        <w:t>units</w:t>
      </w:r>
      <w:r w:rsidRPr="00907BA0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20363975" w14:textId="3A57D869" w:rsidR="00EF2AD7" w:rsidRPr="00907BA0" w:rsidRDefault="00EF2AD7" w:rsidP="00EF2AD7">
      <w:pPr>
        <w:pStyle w:val="BodyText"/>
        <w:numPr>
          <w:ilvl w:val="1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>Of the 12 units, up to 6 units may be 400-level coursework.</w:t>
      </w:r>
    </w:p>
    <w:p w14:paraId="028E0075" w14:textId="1B5D7395" w:rsidR="00EF2AD7" w:rsidRPr="00907BA0" w:rsidRDefault="00EF2AD7" w:rsidP="00EF2AD7">
      <w:pPr>
        <w:pStyle w:val="BodyText"/>
        <w:numPr>
          <w:ilvl w:val="1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Alternatively, all 12 units may be graduate-level coursework (500- or 600-level). </w:t>
      </w:r>
    </w:p>
    <w:p w14:paraId="733ECA2F" w14:textId="6A702236" w:rsidR="00EF2AD7" w:rsidRPr="00B4741F" w:rsidRDefault="00EF2AD7" w:rsidP="00B4741F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>A maximum of 9 additional units</w:t>
      </w:r>
      <w:r w:rsidRPr="006B1A4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07BA0" w:rsidRPr="006B1A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(internal transfer credit)</w:t>
      </w:r>
      <w:r w:rsidR="00907BA0" w:rsidRPr="006B1A4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z w:val="22"/>
          <w:szCs w:val="22"/>
        </w:rPr>
        <w:t xml:space="preserve">of graduate-level coursework can be completed </w:t>
      </w:r>
      <w:r w:rsidR="009B0899">
        <w:rPr>
          <w:rFonts w:asciiTheme="minorHAnsi" w:hAnsiTheme="minorHAnsi" w:cstheme="minorHAnsi"/>
          <w:sz w:val="22"/>
          <w:szCs w:val="22"/>
        </w:rPr>
        <w:t>during the student’s undergraduate career,</w:t>
      </w:r>
      <w:r w:rsidRPr="00907BA0">
        <w:rPr>
          <w:rFonts w:asciiTheme="minorHAnsi" w:hAnsiTheme="minorHAnsi" w:cstheme="minorHAnsi"/>
          <w:sz w:val="22"/>
          <w:szCs w:val="22"/>
        </w:rPr>
        <w:t xml:space="preserve"> to be used solely for the Master’s degree</w:t>
      </w:r>
      <w:r w:rsidR="00907BA0">
        <w:rPr>
          <w:rFonts w:asciiTheme="minorHAnsi" w:hAnsiTheme="minorHAnsi" w:cstheme="minorHAnsi"/>
          <w:sz w:val="22"/>
          <w:szCs w:val="22"/>
        </w:rPr>
        <w:t>.</w:t>
      </w:r>
      <w:r w:rsidRPr="00907BA0">
        <w:rPr>
          <w:rFonts w:asciiTheme="minorHAnsi" w:hAnsiTheme="minorHAnsi" w:cstheme="minorHAnsi"/>
          <w:sz w:val="22"/>
          <w:szCs w:val="22"/>
        </w:rPr>
        <w:t xml:space="preserve"> </w:t>
      </w:r>
      <w:r w:rsidRPr="00B4741F">
        <w:rPr>
          <w:rFonts w:asciiTheme="minorHAnsi" w:hAnsiTheme="minorHAnsi" w:cstheme="minorHAnsi"/>
          <w:i/>
          <w:iCs/>
          <w:sz w:val="22"/>
          <w:szCs w:val="22"/>
        </w:rPr>
        <w:t xml:space="preserve">These </w:t>
      </w:r>
      <w:r w:rsidR="001E3CCB" w:rsidRPr="00B4741F">
        <w:rPr>
          <w:rFonts w:asciiTheme="minorHAnsi" w:hAnsiTheme="minorHAnsi" w:cstheme="minorHAnsi"/>
          <w:i/>
          <w:iCs/>
          <w:sz w:val="22"/>
          <w:szCs w:val="22"/>
        </w:rPr>
        <w:t>units</w:t>
      </w:r>
      <w:r w:rsidRPr="00B4741F">
        <w:rPr>
          <w:rFonts w:asciiTheme="minorHAnsi" w:hAnsiTheme="minorHAnsi" w:cstheme="minorHAnsi"/>
          <w:i/>
          <w:iCs/>
          <w:sz w:val="22"/>
          <w:szCs w:val="22"/>
        </w:rPr>
        <w:t xml:space="preserve"> cannot be used for the Bachelor’s degree. </w:t>
      </w:r>
    </w:p>
    <w:p w14:paraId="4EB29EFB" w14:textId="6AC4D3E6" w:rsidR="00EF2AD7" w:rsidRPr="00907BA0" w:rsidRDefault="00EF2AD7" w:rsidP="00EF2AD7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A maximum of 18 units of graduate-level coursework can be completed </w:t>
      </w:r>
      <w:r w:rsidR="001E3CCB">
        <w:rPr>
          <w:rFonts w:asciiTheme="minorHAnsi" w:hAnsiTheme="minorHAnsi" w:cstheme="minorHAnsi"/>
          <w:sz w:val="22"/>
          <w:szCs w:val="22"/>
        </w:rPr>
        <w:t>during the student’s undergraduate career.</w:t>
      </w:r>
    </w:p>
    <w:p w14:paraId="2D22F228" w14:textId="77777777" w:rsidR="00907BA0" w:rsidRPr="00907BA0" w:rsidRDefault="00EF2AD7" w:rsidP="00907BA0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A minimum of 9 units of graduate-level coursework must be completed during the student’s graduate career. </w:t>
      </w:r>
    </w:p>
    <w:p w14:paraId="0604005F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sz w:val="16"/>
          <w:szCs w:val="16"/>
        </w:rPr>
      </w:pPr>
    </w:p>
    <w:p w14:paraId="45AF3660" w14:textId="1AE7E794" w:rsidR="00EF2AD7" w:rsidRPr="00907BA0" w:rsidRDefault="00EF2AD7" w:rsidP="00907BA0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Please identify the courses that qualify for </w:t>
      </w:r>
      <w:r w:rsidRPr="00907BA0">
        <w:rPr>
          <w:rFonts w:asciiTheme="minorHAnsi" w:hAnsiTheme="minorHAnsi" w:cstheme="minorHAnsi"/>
          <w:b/>
          <w:bCs/>
          <w:sz w:val="22"/>
          <w:szCs w:val="22"/>
        </w:rPr>
        <w:t>accelerated credit</w:t>
      </w:r>
      <w:r w:rsidRPr="00907BA0">
        <w:rPr>
          <w:rFonts w:asciiTheme="minorHAnsi" w:hAnsiTheme="minorHAnsi" w:cstheme="minorHAnsi"/>
          <w:sz w:val="22"/>
          <w:szCs w:val="22"/>
        </w:rPr>
        <w:t xml:space="preserve"> here</w:t>
      </w:r>
      <w:r w:rsidR="001417EF">
        <w:rPr>
          <w:rFonts w:asciiTheme="minorHAnsi" w:hAnsiTheme="minorHAnsi" w:cstheme="minorHAnsi"/>
          <w:sz w:val="22"/>
          <w:szCs w:val="22"/>
        </w:rPr>
        <w:t xml:space="preserve"> (12 units maximum)</w:t>
      </w:r>
      <w:r w:rsidRPr="00907BA0">
        <w:rPr>
          <w:rFonts w:asciiTheme="minorHAnsi" w:hAnsiTheme="minorHAnsi" w:cstheme="minorHAnsi"/>
          <w:sz w:val="22"/>
          <w:szCs w:val="22"/>
        </w:rPr>
        <w:t>:</w:t>
      </w:r>
    </w:p>
    <w:p w14:paraId="48BCD1E9" w14:textId="77777777" w:rsidR="00EF2AD7" w:rsidRPr="00907BA0" w:rsidRDefault="00EF2AD7" w:rsidP="00EF2AD7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40"/>
        <w:gridCol w:w="1260"/>
        <w:gridCol w:w="1080"/>
        <w:gridCol w:w="900"/>
        <w:gridCol w:w="900"/>
      </w:tblGrid>
      <w:tr w:rsidR="00907BA0" w:rsidRPr="00907BA0" w14:paraId="61636162" w14:textId="1C70F67B" w:rsidTr="001F075A">
        <w:tc>
          <w:tcPr>
            <w:tcW w:w="1435" w:type="dxa"/>
          </w:tcPr>
          <w:p w14:paraId="692D701E" w14:textId="0428AE12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</w:t>
            </w:r>
          </w:p>
        </w:tc>
        <w:tc>
          <w:tcPr>
            <w:tcW w:w="5040" w:type="dxa"/>
          </w:tcPr>
          <w:p w14:paraId="6B7829AC" w14:textId="6AFC3941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260" w:type="dxa"/>
          </w:tcPr>
          <w:p w14:paraId="7BE3A072" w14:textId="037CD834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080" w:type="dxa"/>
          </w:tcPr>
          <w:p w14:paraId="668F2415" w14:textId="71151D80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00" w:type="dxa"/>
          </w:tcPr>
          <w:p w14:paraId="1C681E69" w14:textId="24EE009D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00" w:type="dxa"/>
          </w:tcPr>
          <w:p w14:paraId="34AC7B11" w14:textId="1CF96900" w:rsidR="00EF2AD7" w:rsidRPr="00907BA0" w:rsidRDefault="00EF2AD7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Credits</w:t>
            </w:r>
          </w:p>
        </w:tc>
      </w:tr>
      <w:tr w:rsidR="00907BA0" w:rsidRPr="00907BA0" w14:paraId="09A0FECB" w14:textId="77777777" w:rsidTr="001F075A">
        <w:tc>
          <w:tcPr>
            <w:tcW w:w="1435" w:type="dxa"/>
            <w:vAlign w:val="center"/>
          </w:tcPr>
          <w:p w14:paraId="71357451" w14:textId="23830163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2ABC356C" w14:textId="73D8F952" w:rsidR="00907BA0" w:rsidRPr="00907BA0" w:rsidRDefault="00907BA0" w:rsidP="00907BA0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5A3C97" w14:textId="65E1B9A2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DD323DA" w14:textId="1F9B613B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134879" w14:textId="26EDE50F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6D02179" w14:textId="0F793503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6B5FBC82" w14:textId="77777777" w:rsidTr="001F075A">
        <w:tc>
          <w:tcPr>
            <w:tcW w:w="1435" w:type="dxa"/>
            <w:vAlign w:val="center"/>
          </w:tcPr>
          <w:p w14:paraId="3F5704AE" w14:textId="37F36F49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85B6D7E" w14:textId="11010A08" w:rsidR="00907BA0" w:rsidRPr="00907BA0" w:rsidRDefault="00907BA0" w:rsidP="00907BA0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842BED" w14:textId="6FEA8575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9602EF" w14:textId="130ECE52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FB4A84" w14:textId="3A0DDA29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3666C90" w14:textId="40771D7A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1F31ECAD" w14:textId="77777777" w:rsidTr="001F075A">
        <w:tc>
          <w:tcPr>
            <w:tcW w:w="1435" w:type="dxa"/>
            <w:vAlign w:val="center"/>
          </w:tcPr>
          <w:p w14:paraId="52CFAC27" w14:textId="34B2AF35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40C47C9" w14:textId="45F84E95" w:rsidR="00907BA0" w:rsidRPr="00907BA0" w:rsidRDefault="00907BA0" w:rsidP="00907BA0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2AA7E9" w14:textId="61EB8B29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D7870D6" w14:textId="2446865A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8D7764" w14:textId="409CF819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2A1344" w14:textId="60E6A2E8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200FB624" w14:textId="77777777" w:rsidTr="001F075A">
        <w:tc>
          <w:tcPr>
            <w:tcW w:w="1435" w:type="dxa"/>
            <w:vAlign w:val="center"/>
          </w:tcPr>
          <w:p w14:paraId="4C18092E" w14:textId="0B049798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12504AC" w14:textId="4A38589E" w:rsidR="00907BA0" w:rsidRPr="00907BA0" w:rsidRDefault="00907BA0" w:rsidP="00907BA0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3127F5" w14:textId="6EAC7A4A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CD6A3F1" w14:textId="69DC615E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5C2866" w14:textId="46902FFC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868E59" w14:textId="248DB269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2A8EDF5D" w14:textId="77777777" w:rsidTr="001F075A">
        <w:tc>
          <w:tcPr>
            <w:tcW w:w="1435" w:type="dxa"/>
            <w:vAlign w:val="center"/>
          </w:tcPr>
          <w:p w14:paraId="15CB3356" w14:textId="6B023425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2F7D1CD2" w14:textId="4E974CA7" w:rsidR="00907BA0" w:rsidRPr="00907BA0" w:rsidRDefault="00907BA0" w:rsidP="00907BA0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C76F11" w14:textId="1D647B03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6FCC3A8" w14:textId="32CFDB7C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EACDD5" w14:textId="6B240321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E7615C" w14:textId="5F98F615" w:rsidR="00907BA0" w:rsidRPr="00907BA0" w:rsidRDefault="00907BA0" w:rsidP="00907BA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03C5055F" w14:textId="77777777" w:rsidTr="001F075A">
        <w:tc>
          <w:tcPr>
            <w:tcW w:w="1435" w:type="dxa"/>
            <w:vAlign w:val="center"/>
          </w:tcPr>
          <w:p w14:paraId="5A559B17" w14:textId="7D62282D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212BAB28" w14:textId="39AC3338" w:rsidR="008D115B" w:rsidRPr="00907BA0" w:rsidRDefault="008D115B" w:rsidP="008D115B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51E34B" w14:textId="1E35C256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7896BD8" w14:textId="0F6D32AA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FB0EC5" w14:textId="6B3D59EE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72521D" w14:textId="2BAFE5D1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2D685036" w14:textId="77777777" w:rsidTr="001F075A">
        <w:tc>
          <w:tcPr>
            <w:tcW w:w="1435" w:type="dxa"/>
            <w:vAlign w:val="center"/>
          </w:tcPr>
          <w:p w14:paraId="386BB11A" w14:textId="16103B33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16761700" w14:textId="07BBD6D1" w:rsidR="008D115B" w:rsidRPr="00907BA0" w:rsidRDefault="008D115B" w:rsidP="008D115B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5D2BB3" w14:textId="4C2CC7BF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0623D8E" w14:textId="6CF7D096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3E04E05" w14:textId="7A0A0166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1E0310" w14:textId="6CE4B072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46A6E491" w14:textId="77777777" w:rsidTr="001F075A">
        <w:tc>
          <w:tcPr>
            <w:tcW w:w="1435" w:type="dxa"/>
            <w:vAlign w:val="center"/>
          </w:tcPr>
          <w:p w14:paraId="461BBD90" w14:textId="0A256F74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14421CB" w14:textId="5931773A" w:rsidR="008D115B" w:rsidRPr="00907BA0" w:rsidRDefault="008D115B" w:rsidP="008D115B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D1327A" w14:textId="59B7CDDA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D8A41F7" w14:textId="7B60FF9B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C11A428" w14:textId="533ACE3A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D35D17" w14:textId="120656B9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27C19C9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sz w:val="16"/>
          <w:szCs w:val="16"/>
        </w:rPr>
      </w:pPr>
    </w:p>
    <w:p w14:paraId="2DF615F4" w14:textId="74D2D2C6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lastRenderedPageBreak/>
        <w:t xml:space="preserve">Please identify the courses that qualify for </w:t>
      </w:r>
      <w:r>
        <w:rPr>
          <w:rFonts w:asciiTheme="minorHAnsi" w:hAnsiTheme="minorHAnsi" w:cstheme="minorHAnsi"/>
          <w:b/>
          <w:bCs/>
          <w:sz w:val="22"/>
          <w:szCs w:val="22"/>
        </w:rPr>
        <w:t>internal transfer</w:t>
      </w:r>
      <w:r w:rsidRPr="00907BA0">
        <w:rPr>
          <w:rFonts w:asciiTheme="minorHAnsi" w:hAnsiTheme="minorHAnsi" w:cstheme="minorHAnsi"/>
          <w:b/>
          <w:bCs/>
          <w:sz w:val="22"/>
          <w:szCs w:val="22"/>
        </w:rPr>
        <w:t xml:space="preserve"> credit</w:t>
      </w:r>
      <w:r w:rsidRPr="00907BA0">
        <w:rPr>
          <w:rFonts w:asciiTheme="minorHAnsi" w:hAnsiTheme="minorHAnsi" w:cstheme="minorHAnsi"/>
          <w:sz w:val="22"/>
          <w:szCs w:val="22"/>
        </w:rPr>
        <w:t xml:space="preserve"> </w:t>
      </w:r>
      <w:r w:rsidR="001417EF">
        <w:rPr>
          <w:rFonts w:asciiTheme="minorHAnsi" w:hAnsiTheme="minorHAnsi" w:cstheme="minorHAnsi"/>
          <w:sz w:val="22"/>
          <w:szCs w:val="22"/>
        </w:rPr>
        <w:t>here (9 units maximum):</w:t>
      </w:r>
    </w:p>
    <w:p w14:paraId="54B4F4A0" w14:textId="77777777" w:rsidR="00907BA0" w:rsidRPr="00907BA0" w:rsidRDefault="00907BA0" w:rsidP="00907BA0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40"/>
        <w:gridCol w:w="1260"/>
        <w:gridCol w:w="1080"/>
        <w:gridCol w:w="900"/>
        <w:gridCol w:w="900"/>
      </w:tblGrid>
      <w:tr w:rsidR="00907BA0" w:rsidRPr="00907BA0" w14:paraId="2E2AEDD2" w14:textId="77777777" w:rsidTr="001F075A">
        <w:tc>
          <w:tcPr>
            <w:tcW w:w="1435" w:type="dxa"/>
          </w:tcPr>
          <w:p w14:paraId="3D1986CD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</w:t>
            </w:r>
          </w:p>
        </w:tc>
        <w:tc>
          <w:tcPr>
            <w:tcW w:w="5040" w:type="dxa"/>
          </w:tcPr>
          <w:p w14:paraId="175536CC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260" w:type="dxa"/>
          </w:tcPr>
          <w:p w14:paraId="3B23FF29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080" w:type="dxa"/>
          </w:tcPr>
          <w:p w14:paraId="6F009392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00" w:type="dxa"/>
          </w:tcPr>
          <w:p w14:paraId="042A336A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00" w:type="dxa"/>
          </w:tcPr>
          <w:p w14:paraId="62032839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Credits</w:t>
            </w:r>
          </w:p>
        </w:tc>
      </w:tr>
      <w:tr w:rsidR="00907BA0" w:rsidRPr="00907BA0" w14:paraId="10822475" w14:textId="77777777" w:rsidTr="001F075A">
        <w:tc>
          <w:tcPr>
            <w:tcW w:w="1435" w:type="dxa"/>
            <w:vAlign w:val="center"/>
          </w:tcPr>
          <w:p w14:paraId="3FF26655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14CAAF0" w14:textId="77777777" w:rsidR="00907BA0" w:rsidRPr="00907BA0" w:rsidRDefault="00907BA0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468DC9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EBA0E44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C23406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52A49F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4F0C51F3" w14:textId="77777777" w:rsidTr="001F075A">
        <w:tc>
          <w:tcPr>
            <w:tcW w:w="1435" w:type="dxa"/>
            <w:vAlign w:val="center"/>
          </w:tcPr>
          <w:p w14:paraId="6BBD54EC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96FD952" w14:textId="77777777" w:rsidR="00907BA0" w:rsidRPr="00907BA0" w:rsidRDefault="00907BA0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F0F4BC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0E990E2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B681DF7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529433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5829211F" w14:textId="77777777" w:rsidTr="001F075A">
        <w:tc>
          <w:tcPr>
            <w:tcW w:w="1435" w:type="dxa"/>
            <w:vAlign w:val="center"/>
          </w:tcPr>
          <w:p w14:paraId="26B0C6EC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66CC17EF" w14:textId="77777777" w:rsidR="00907BA0" w:rsidRPr="00907BA0" w:rsidRDefault="00907BA0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EBF219D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794C31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6CCA91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A4038E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BA0" w:rsidRPr="00907BA0" w14:paraId="49305E43" w14:textId="77777777" w:rsidTr="001F075A">
        <w:tc>
          <w:tcPr>
            <w:tcW w:w="1435" w:type="dxa"/>
            <w:vAlign w:val="center"/>
          </w:tcPr>
          <w:p w14:paraId="3CE8877E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FA2AF76" w14:textId="77777777" w:rsidR="00907BA0" w:rsidRPr="00907BA0" w:rsidRDefault="00907BA0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320EAB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E6996EE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CFF603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1DAADA" w14:textId="77777777" w:rsidR="00907BA0" w:rsidRPr="00907BA0" w:rsidRDefault="00907BA0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038EB4E3" w14:textId="77777777" w:rsidTr="001F075A">
        <w:tc>
          <w:tcPr>
            <w:tcW w:w="1435" w:type="dxa"/>
            <w:vAlign w:val="center"/>
          </w:tcPr>
          <w:p w14:paraId="2ECF0F6D" w14:textId="6040ADE2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88F8583" w14:textId="2C5B8ED8" w:rsidR="008D115B" w:rsidRPr="00907BA0" w:rsidRDefault="008D115B" w:rsidP="008D115B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501E648" w14:textId="4F83C2D8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4EC1D05" w14:textId="0CD6B229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21F984" w14:textId="237D92A2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6E3FB4" w14:textId="236F0C1F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78472CA0" w14:textId="77777777" w:rsidTr="001F075A">
        <w:tc>
          <w:tcPr>
            <w:tcW w:w="1435" w:type="dxa"/>
            <w:vAlign w:val="center"/>
          </w:tcPr>
          <w:p w14:paraId="14BE0970" w14:textId="7630CEBC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597CBE2A" w14:textId="4977FB75" w:rsidR="008D115B" w:rsidRPr="00907BA0" w:rsidRDefault="008D115B" w:rsidP="008D115B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983F1B" w14:textId="1AF68668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B9AD39" w14:textId="7E8F0185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374950" w14:textId="4F3A3EEE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04413B" w14:textId="088D14CB" w:rsidR="008D115B" w:rsidRPr="00907BA0" w:rsidRDefault="008D115B" w:rsidP="008D115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A3712EC" w14:textId="77777777" w:rsidR="008D115B" w:rsidRDefault="008D115B" w:rsidP="008D115B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</w:p>
    <w:p w14:paraId="44CF6AC6" w14:textId="50B2F18B" w:rsidR="008D115B" w:rsidRPr="00B85CB4" w:rsidRDefault="008D115B" w:rsidP="008D115B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B85CB4">
        <w:rPr>
          <w:rFonts w:asciiTheme="minorHAnsi" w:hAnsiTheme="minorHAnsi" w:cstheme="minorHAnsi"/>
          <w:sz w:val="22"/>
          <w:szCs w:val="22"/>
        </w:rPr>
        <w:t xml:space="preserve">Please </w:t>
      </w:r>
      <w:r w:rsidR="00B85CB4">
        <w:rPr>
          <w:rFonts w:asciiTheme="minorHAnsi" w:hAnsiTheme="minorHAnsi" w:cstheme="minorHAnsi"/>
          <w:sz w:val="22"/>
          <w:szCs w:val="22"/>
        </w:rPr>
        <w:t>confirm</w:t>
      </w:r>
      <w:r w:rsidRPr="00B85CB4">
        <w:rPr>
          <w:rFonts w:asciiTheme="minorHAnsi" w:hAnsiTheme="minorHAnsi" w:cstheme="minorHAnsi"/>
          <w:sz w:val="22"/>
          <w:szCs w:val="22"/>
        </w:rPr>
        <w:t xml:space="preserve"> if the student </w:t>
      </w:r>
      <w:r w:rsidR="00B85CB4">
        <w:rPr>
          <w:rFonts w:asciiTheme="minorHAnsi" w:hAnsiTheme="minorHAnsi" w:cstheme="minorHAnsi"/>
          <w:sz w:val="22"/>
          <w:szCs w:val="22"/>
        </w:rPr>
        <w:t>will meet the requirement to complete a minimum of 9 units of graduate-level coursework during their graduate career:</w:t>
      </w:r>
    </w:p>
    <w:p w14:paraId="15B2A41E" w14:textId="77777777" w:rsidR="008D115B" w:rsidRPr="008D115B" w:rsidRDefault="008D115B" w:rsidP="008D115B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p w14:paraId="337B874C" w14:textId="50267A51" w:rsidR="00907BA0" w:rsidRDefault="001F075A">
      <w:pPr>
        <w:tabs>
          <w:tab w:val="left" w:pos="5502"/>
          <w:tab w:val="left" w:pos="7246"/>
        </w:tabs>
        <w:ind w:left="140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</w:rPr>
          <w:id w:val="212263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115B" w:rsidRPr="00907BA0">
        <w:rPr>
          <w:rFonts w:asciiTheme="minorHAnsi" w:hAnsiTheme="minorHAnsi" w:cstheme="minorHAnsi"/>
          <w:spacing w:val="-23"/>
        </w:rPr>
        <w:t xml:space="preserve"> </w:t>
      </w:r>
      <w:r w:rsidR="008D115B" w:rsidRPr="00907BA0">
        <w:rPr>
          <w:rFonts w:asciiTheme="minorHAnsi" w:hAnsiTheme="minorHAnsi" w:cstheme="minorHAnsi"/>
        </w:rPr>
        <w:t>Yes</w:t>
      </w:r>
      <w:r w:rsidR="008D115B" w:rsidRPr="00907BA0">
        <w:rPr>
          <w:rFonts w:asciiTheme="minorHAnsi" w:hAnsiTheme="minorHAnsi" w:cstheme="minorHAnsi"/>
          <w:spacing w:val="77"/>
        </w:rPr>
        <w:t xml:space="preserve"> </w:t>
      </w:r>
      <w:sdt>
        <w:sdtPr>
          <w:rPr>
            <w:rFonts w:asciiTheme="minorHAnsi" w:hAnsiTheme="minorHAnsi" w:cstheme="minorHAnsi"/>
          </w:rPr>
          <w:id w:val="-5470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115B">
        <w:rPr>
          <w:rFonts w:asciiTheme="minorHAnsi" w:hAnsiTheme="minorHAnsi" w:cstheme="minorHAnsi"/>
          <w:spacing w:val="-23"/>
        </w:rPr>
        <w:t xml:space="preserve"> </w:t>
      </w:r>
      <w:r w:rsidR="008D115B" w:rsidRPr="00907BA0">
        <w:rPr>
          <w:rFonts w:asciiTheme="minorHAnsi" w:hAnsiTheme="minorHAnsi" w:cstheme="minorHAnsi"/>
          <w:spacing w:val="-5"/>
        </w:rPr>
        <w:t>No</w:t>
      </w:r>
    </w:p>
    <w:p w14:paraId="193476C6" w14:textId="77777777" w:rsid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</w:rPr>
      </w:pPr>
    </w:p>
    <w:p w14:paraId="5521B5F6" w14:textId="13A9A5C9" w:rsidR="008D115B" w:rsidRP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Please share any additional comments, if desired: </w:t>
      </w:r>
      <w:r w:rsidR="001F075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F075A">
        <w:rPr>
          <w:rFonts w:asciiTheme="minorHAnsi" w:hAnsiTheme="minorHAnsi" w:cstheme="minorHAnsi"/>
        </w:rPr>
        <w:instrText xml:space="preserve"> FORMTEXT </w:instrText>
      </w:r>
      <w:r w:rsidR="001F075A">
        <w:rPr>
          <w:rFonts w:asciiTheme="minorHAnsi" w:hAnsiTheme="minorHAnsi" w:cstheme="minorHAnsi"/>
        </w:rPr>
      </w:r>
      <w:r w:rsidR="001F075A">
        <w:rPr>
          <w:rFonts w:asciiTheme="minorHAnsi" w:hAnsiTheme="minorHAnsi" w:cstheme="minorHAnsi"/>
        </w:rPr>
        <w:fldChar w:fldCharType="separate"/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</w:rPr>
        <w:fldChar w:fldCharType="end"/>
      </w:r>
    </w:p>
    <w:p w14:paraId="2C77EA77" w14:textId="094E76A3" w:rsidR="008D115B" w:rsidRP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</w:rPr>
      </w:pPr>
    </w:p>
    <w:p w14:paraId="3ECE42C3" w14:textId="280A8011" w:rsidR="008D115B" w:rsidRPr="00907BA0" w:rsidRDefault="008D115B" w:rsidP="008D115B">
      <w:pPr>
        <w:pStyle w:val="BodyText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115B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 xml:space="preserve">For </w:t>
      </w:r>
      <w: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non-</w:t>
      </w:r>
      <w:r w:rsidRPr="008D115B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accelerated students:</w:t>
      </w:r>
    </w:p>
    <w:p w14:paraId="09E40D5B" w14:textId="77777777" w:rsidR="008D115B" w:rsidRPr="00907BA0" w:rsidRDefault="008D115B" w:rsidP="008D115B">
      <w:pPr>
        <w:pStyle w:val="BodyText"/>
        <w:spacing w:before="0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0CE11FB9" w14:textId="35DFE651" w:rsidR="008D115B" w:rsidRPr="00907BA0" w:rsidRDefault="008D115B" w:rsidP="008D115B">
      <w:pPr>
        <w:pStyle w:val="BodyText"/>
        <w:spacing w:befor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Per </w:t>
      </w:r>
      <w:hyperlink r:id="rId15" w:history="1">
        <w:r w:rsidRPr="00907BA0">
          <w:rPr>
            <w:rStyle w:val="Hyperlink"/>
            <w:rFonts w:asciiTheme="minorHAnsi" w:hAnsiTheme="minorHAnsi" w:cstheme="minorHAnsi"/>
            <w:sz w:val="22"/>
            <w:szCs w:val="22"/>
          </w:rPr>
          <w:t>Policy 100327: Undergraduates in Graduate Courses</w:t>
        </w:r>
      </w:hyperlink>
      <w:r w:rsidRPr="00907BA0">
        <w:rPr>
          <w:rFonts w:asciiTheme="minorHAnsi" w:hAnsiTheme="minorHAnsi" w:cstheme="minorHAnsi"/>
          <w:sz w:val="22"/>
          <w:szCs w:val="22"/>
        </w:rPr>
        <w:t>,</w:t>
      </w:r>
    </w:p>
    <w:p w14:paraId="56A7D43F" w14:textId="29FCC275" w:rsidR="008D115B" w:rsidRPr="00A07603" w:rsidRDefault="008D115B" w:rsidP="00A07603">
      <w:pPr>
        <w:pStyle w:val="BodyText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A maximum of 9 units </w:t>
      </w:r>
      <w:r w:rsidRPr="009E59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(internal transfer credit)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7BA0">
        <w:rPr>
          <w:rFonts w:asciiTheme="minorHAnsi" w:hAnsiTheme="minorHAnsi" w:cstheme="minorHAnsi"/>
          <w:sz w:val="22"/>
          <w:szCs w:val="22"/>
        </w:rPr>
        <w:t xml:space="preserve">of graduate-level coursework can be completed </w:t>
      </w:r>
      <w:r w:rsidR="009E5963">
        <w:rPr>
          <w:rFonts w:asciiTheme="minorHAnsi" w:hAnsiTheme="minorHAnsi" w:cstheme="minorHAnsi"/>
          <w:sz w:val="22"/>
          <w:szCs w:val="22"/>
        </w:rPr>
        <w:t>during the student’s undergraduate career,</w:t>
      </w:r>
      <w:r w:rsidR="009E5963" w:rsidRPr="00907BA0">
        <w:rPr>
          <w:rFonts w:asciiTheme="minorHAnsi" w:hAnsiTheme="minorHAnsi" w:cstheme="minorHAnsi"/>
          <w:sz w:val="22"/>
          <w:szCs w:val="22"/>
        </w:rPr>
        <w:t xml:space="preserve"> to be used solely for the Master’s degree</w:t>
      </w:r>
      <w:r w:rsidR="009E5963">
        <w:rPr>
          <w:rFonts w:asciiTheme="minorHAnsi" w:hAnsiTheme="minorHAnsi" w:cstheme="minorHAnsi"/>
          <w:sz w:val="22"/>
          <w:szCs w:val="22"/>
        </w:rPr>
        <w:t>.</w:t>
      </w:r>
      <w:r w:rsidR="009E5963" w:rsidRPr="00907BA0">
        <w:rPr>
          <w:rFonts w:asciiTheme="minorHAnsi" w:hAnsiTheme="minorHAnsi" w:cstheme="minorHAnsi"/>
          <w:sz w:val="22"/>
          <w:szCs w:val="22"/>
        </w:rPr>
        <w:t xml:space="preserve"> </w:t>
      </w:r>
      <w:r w:rsidR="009E5963" w:rsidRPr="00B4741F">
        <w:rPr>
          <w:rFonts w:asciiTheme="minorHAnsi" w:hAnsiTheme="minorHAnsi" w:cstheme="minorHAnsi"/>
          <w:i/>
          <w:iCs/>
          <w:sz w:val="22"/>
          <w:szCs w:val="22"/>
        </w:rPr>
        <w:t xml:space="preserve">These units cannot be used for the Bachelor’s degree. </w:t>
      </w:r>
    </w:p>
    <w:p w14:paraId="55320C13" w14:textId="77777777" w:rsidR="008D115B" w:rsidRPr="00907BA0" w:rsidRDefault="008D115B" w:rsidP="008D115B">
      <w:pPr>
        <w:pStyle w:val="BodyText"/>
        <w:spacing w:before="0"/>
        <w:rPr>
          <w:rFonts w:asciiTheme="minorHAnsi" w:hAnsiTheme="minorHAnsi" w:cstheme="minorHAnsi"/>
          <w:sz w:val="16"/>
          <w:szCs w:val="16"/>
        </w:rPr>
      </w:pPr>
    </w:p>
    <w:p w14:paraId="225F3787" w14:textId="77777777" w:rsidR="001417EF" w:rsidRPr="00907BA0" w:rsidRDefault="001417EF" w:rsidP="001417EF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907BA0">
        <w:rPr>
          <w:rFonts w:asciiTheme="minorHAnsi" w:hAnsiTheme="minorHAnsi" w:cstheme="minorHAnsi"/>
          <w:sz w:val="22"/>
          <w:szCs w:val="22"/>
        </w:rPr>
        <w:t xml:space="preserve">Please identify the courses that qualify for </w:t>
      </w:r>
      <w:r>
        <w:rPr>
          <w:rFonts w:asciiTheme="minorHAnsi" w:hAnsiTheme="minorHAnsi" w:cstheme="minorHAnsi"/>
          <w:b/>
          <w:bCs/>
          <w:sz w:val="22"/>
          <w:szCs w:val="22"/>
        </w:rPr>
        <w:t>internal transfer</w:t>
      </w:r>
      <w:r w:rsidRPr="00907BA0">
        <w:rPr>
          <w:rFonts w:asciiTheme="minorHAnsi" w:hAnsiTheme="minorHAnsi" w:cstheme="minorHAnsi"/>
          <w:b/>
          <w:bCs/>
          <w:sz w:val="22"/>
          <w:szCs w:val="22"/>
        </w:rPr>
        <w:t xml:space="preserve"> credit</w:t>
      </w:r>
      <w:r w:rsidRPr="00907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here (9 units maximum):</w:t>
      </w:r>
    </w:p>
    <w:p w14:paraId="1081746A" w14:textId="77777777" w:rsidR="008D115B" w:rsidRPr="00907BA0" w:rsidRDefault="008D115B" w:rsidP="008D115B">
      <w:pPr>
        <w:pStyle w:val="BodyText"/>
        <w:spacing w:before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040"/>
        <w:gridCol w:w="1260"/>
        <w:gridCol w:w="1080"/>
        <w:gridCol w:w="900"/>
        <w:gridCol w:w="900"/>
      </w:tblGrid>
      <w:tr w:rsidR="008D115B" w:rsidRPr="00907BA0" w14:paraId="31E660DE" w14:textId="77777777" w:rsidTr="001F075A">
        <w:tc>
          <w:tcPr>
            <w:tcW w:w="1435" w:type="dxa"/>
          </w:tcPr>
          <w:p w14:paraId="515BB1BE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#</w:t>
            </w:r>
          </w:p>
        </w:tc>
        <w:tc>
          <w:tcPr>
            <w:tcW w:w="5040" w:type="dxa"/>
          </w:tcPr>
          <w:p w14:paraId="45BE9872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260" w:type="dxa"/>
          </w:tcPr>
          <w:p w14:paraId="3BEB1FC3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080" w:type="dxa"/>
          </w:tcPr>
          <w:p w14:paraId="462E4738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00" w:type="dxa"/>
          </w:tcPr>
          <w:p w14:paraId="786EFED7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900" w:type="dxa"/>
          </w:tcPr>
          <w:p w14:paraId="55337398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Credits</w:t>
            </w:r>
          </w:p>
        </w:tc>
      </w:tr>
      <w:tr w:rsidR="008D115B" w:rsidRPr="00907BA0" w14:paraId="5B335663" w14:textId="77777777" w:rsidTr="001F075A">
        <w:tc>
          <w:tcPr>
            <w:tcW w:w="1435" w:type="dxa"/>
            <w:vAlign w:val="center"/>
          </w:tcPr>
          <w:p w14:paraId="6E1EE589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2589E26" w14:textId="77777777" w:rsidR="008D115B" w:rsidRPr="00907BA0" w:rsidRDefault="008D115B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CB7E882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65F6865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34A1C4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2EA316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7F08857E" w14:textId="77777777" w:rsidTr="001F075A">
        <w:tc>
          <w:tcPr>
            <w:tcW w:w="1435" w:type="dxa"/>
            <w:vAlign w:val="center"/>
          </w:tcPr>
          <w:p w14:paraId="5B85F42C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CF51E84" w14:textId="77777777" w:rsidR="008D115B" w:rsidRPr="00907BA0" w:rsidRDefault="008D115B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2A08253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2B471DD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80D83E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F49BC3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7B84C70E" w14:textId="77777777" w:rsidTr="001F075A">
        <w:tc>
          <w:tcPr>
            <w:tcW w:w="1435" w:type="dxa"/>
            <w:vAlign w:val="center"/>
          </w:tcPr>
          <w:p w14:paraId="04F62425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71D54C2C" w14:textId="77777777" w:rsidR="008D115B" w:rsidRPr="00907BA0" w:rsidRDefault="008D115B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D81EAF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41DEC39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FC3FF0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2DD657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1560B128" w14:textId="77777777" w:rsidTr="001F075A">
        <w:tc>
          <w:tcPr>
            <w:tcW w:w="1435" w:type="dxa"/>
            <w:vAlign w:val="center"/>
          </w:tcPr>
          <w:p w14:paraId="2FD5632A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284A1E7F" w14:textId="77777777" w:rsidR="008D115B" w:rsidRPr="00907BA0" w:rsidRDefault="008D115B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E80B89E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B374E00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B85694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DE39EB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D115B" w:rsidRPr="00907BA0" w14:paraId="58229AA5" w14:textId="77777777" w:rsidTr="001F075A">
        <w:tc>
          <w:tcPr>
            <w:tcW w:w="1435" w:type="dxa"/>
            <w:vAlign w:val="center"/>
          </w:tcPr>
          <w:p w14:paraId="39791BA1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7625CFFE" w14:textId="77777777" w:rsidR="008D115B" w:rsidRPr="00907BA0" w:rsidRDefault="008D115B" w:rsidP="00874DA9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A941AE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49742C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FA8C29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9DFC202" w14:textId="77777777" w:rsidR="008D115B" w:rsidRPr="00907BA0" w:rsidRDefault="008D115B" w:rsidP="00874DA9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0062" w:rsidRPr="00907BA0" w14:paraId="1B47F8D7" w14:textId="77777777" w:rsidTr="001F075A">
        <w:tc>
          <w:tcPr>
            <w:tcW w:w="1435" w:type="dxa"/>
            <w:vAlign w:val="center"/>
          </w:tcPr>
          <w:p w14:paraId="667BC03A" w14:textId="521108D8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48A56D3" w14:textId="728D1F1B" w:rsidR="00700062" w:rsidRPr="00907BA0" w:rsidRDefault="00700062" w:rsidP="00700062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31A9C1" w14:textId="2AEF4A71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E4A276F" w14:textId="39079FCD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D78A65" w14:textId="748A51A3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4F997" w14:textId="796AD611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00062" w:rsidRPr="00907BA0" w14:paraId="1BFDBB87" w14:textId="77777777" w:rsidTr="001F075A">
        <w:tc>
          <w:tcPr>
            <w:tcW w:w="1435" w:type="dxa"/>
            <w:vAlign w:val="center"/>
          </w:tcPr>
          <w:p w14:paraId="42939691" w14:textId="77777777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303FE5C" w14:textId="77777777" w:rsidR="00700062" w:rsidRPr="00907BA0" w:rsidRDefault="00700062" w:rsidP="00700062">
            <w:pPr>
              <w:pStyle w:val="Body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41E66A" w14:textId="77777777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3145EC" w14:textId="77777777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5471A1" w14:textId="77777777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983A34" w14:textId="77777777" w:rsidR="00700062" w:rsidRPr="00907BA0" w:rsidRDefault="00700062" w:rsidP="00700062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7B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36B679D" w14:textId="77777777" w:rsidR="008D115B" w:rsidRDefault="008D115B">
      <w:pPr>
        <w:tabs>
          <w:tab w:val="left" w:pos="5502"/>
          <w:tab w:val="left" w:pos="7246"/>
        </w:tabs>
        <w:ind w:left="140"/>
        <w:rPr>
          <w:rFonts w:asciiTheme="minorHAnsi" w:hAnsiTheme="minorHAnsi" w:cstheme="minorHAnsi"/>
          <w:b/>
        </w:rPr>
      </w:pPr>
    </w:p>
    <w:p w14:paraId="2B2ADD6F" w14:textId="6B88A1CE" w:rsidR="008D115B" w:rsidRP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Please share any additional comments, if desired: </w:t>
      </w:r>
      <w:r w:rsidR="001F075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F075A">
        <w:rPr>
          <w:rFonts w:asciiTheme="minorHAnsi" w:hAnsiTheme="minorHAnsi" w:cstheme="minorHAnsi"/>
        </w:rPr>
        <w:instrText xml:space="preserve"> FORMTEXT </w:instrText>
      </w:r>
      <w:r w:rsidR="001F075A">
        <w:rPr>
          <w:rFonts w:asciiTheme="minorHAnsi" w:hAnsiTheme="minorHAnsi" w:cstheme="minorHAnsi"/>
        </w:rPr>
      </w:r>
      <w:r w:rsidR="001F075A">
        <w:rPr>
          <w:rFonts w:asciiTheme="minorHAnsi" w:hAnsiTheme="minorHAnsi" w:cstheme="minorHAnsi"/>
        </w:rPr>
        <w:fldChar w:fldCharType="separate"/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</w:rPr>
        <w:fldChar w:fldCharType="end"/>
      </w:r>
    </w:p>
    <w:p w14:paraId="0353EAE0" w14:textId="77777777" w:rsidR="008D115B" w:rsidRDefault="008D115B">
      <w:pPr>
        <w:tabs>
          <w:tab w:val="left" w:pos="5502"/>
          <w:tab w:val="left" w:pos="7246"/>
        </w:tabs>
        <w:ind w:left="140"/>
        <w:rPr>
          <w:rFonts w:asciiTheme="minorHAnsi" w:hAnsiTheme="minorHAnsi" w:cstheme="minorHAnsi"/>
          <w:b/>
        </w:rPr>
      </w:pPr>
    </w:p>
    <w:p w14:paraId="40C2A9EC" w14:textId="18583898" w:rsidR="008D115B" w:rsidRPr="00907BA0" w:rsidRDefault="008D115B" w:rsidP="008D115B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Sign and submit to </w:t>
      </w:r>
      <w:hyperlink r:id="rId16" w:history="1">
        <w:r w:rsidRPr="000D520D">
          <w:rPr>
            <w:rStyle w:val="Hyperlink"/>
            <w:rFonts w:asciiTheme="minorHAnsi" w:hAnsiTheme="minorHAnsi" w:cstheme="minorHAnsi"/>
            <w:b/>
          </w:rPr>
          <w:t>GradGraduation@nau.edu</w:t>
        </w:r>
      </w:hyperlink>
      <w:r>
        <w:rPr>
          <w:rFonts w:asciiTheme="minorHAnsi" w:hAnsiTheme="minorHAnsi" w:cstheme="minorHAnsi"/>
          <w:b/>
        </w:rPr>
        <w:t xml:space="preserve">: </w:t>
      </w:r>
    </w:p>
    <w:p w14:paraId="2393DD47" w14:textId="77777777" w:rsidR="008D115B" w:rsidRP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D115B" w:rsidRPr="000A4E9C" w14:paraId="548BF37E" w14:textId="77777777" w:rsidTr="00874DA9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7A9CAFC7" w14:textId="77777777" w:rsidR="008D115B" w:rsidRPr="000A4E9C" w:rsidRDefault="008D115B" w:rsidP="00874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BA0">
              <w:rPr>
                <w:rFonts w:asciiTheme="minorHAnsi" w:hAnsiTheme="minorHAnsi" w:cstheme="minorHAnsi"/>
                <w:b/>
              </w:rPr>
              <w:t>Advisor/Faculty Mentor: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8104DF7" w14:textId="77777777" w:rsidR="008D115B" w:rsidRPr="000A4E9C" w:rsidRDefault="008D115B" w:rsidP="00874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15B" w:rsidRPr="000A4E9C" w14:paraId="67F16AB8" w14:textId="77777777" w:rsidTr="00874DA9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1808FECB" w14:textId="77777777" w:rsidR="008D115B" w:rsidRPr="000A4E9C" w:rsidRDefault="008D115B" w:rsidP="00874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BA0">
              <w:rPr>
                <w:rFonts w:asciiTheme="minorHAnsi" w:hAnsiTheme="minorHAnsi" w:cstheme="minorHAnsi"/>
                <w:b/>
              </w:rPr>
              <w:t>Department Chair/Director:</w:t>
            </w:r>
            <w:r w:rsidRPr="00907BA0">
              <w:rPr>
                <w:rFonts w:asciiTheme="minorHAnsi" w:hAnsiTheme="minorHAnsi" w:cstheme="minorHAnsi"/>
              </w:rPr>
              <w:t xml:space="preserve"> </w:t>
            </w:r>
            <w:r w:rsidRPr="00907BA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7BA0">
              <w:rPr>
                <w:rFonts w:asciiTheme="minorHAnsi" w:hAnsiTheme="minorHAnsi" w:cstheme="minorHAnsi"/>
              </w:rPr>
              <w:instrText xml:space="preserve"> FORMTEXT </w:instrText>
            </w:r>
            <w:r w:rsidRPr="00907BA0">
              <w:rPr>
                <w:rFonts w:asciiTheme="minorHAnsi" w:hAnsiTheme="minorHAnsi" w:cstheme="minorHAnsi"/>
              </w:rPr>
            </w:r>
            <w:r w:rsidRPr="00907BA0">
              <w:rPr>
                <w:rFonts w:asciiTheme="minorHAnsi" w:hAnsiTheme="minorHAnsi" w:cstheme="minorHAnsi"/>
              </w:rPr>
              <w:fldChar w:fldCharType="separate"/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  <w:noProof/>
              </w:rPr>
              <w:t> </w:t>
            </w:r>
            <w:r w:rsidRPr="00907BA0">
              <w:rPr>
                <w:rFonts w:asciiTheme="minorHAnsi" w:hAnsiTheme="minorHAnsi" w:cstheme="minorHAnsi"/>
              </w:rPr>
              <w:fldChar w:fldCharType="end"/>
            </w:r>
            <w:r w:rsidRPr="00907BA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C23794E" w14:textId="77777777" w:rsidR="008D115B" w:rsidRPr="000A4E9C" w:rsidRDefault="008D115B" w:rsidP="00874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FFBF94" w14:textId="77777777" w:rsidR="008D115B" w:rsidRDefault="008D115B" w:rsidP="008D115B">
      <w:pPr>
        <w:pStyle w:val="BodyText"/>
        <w:pBdr>
          <w:bottom w:val="single" w:sz="12" w:space="1" w:color="auto"/>
        </w:pBdr>
        <w:spacing w:before="64"/>
      </w:pPr>
    </w:p>
    <w:p w14:paraId="0647506D" w14:textId="77777777" w:rsidR="008D115B" w:rsidRPr="008D115B" w:rsidRDefault="008D115B" w:rsidP="008D115B">
      <w:pPr>
        <w:pStyle w:val="BodyText"/>
        <w:spacing w:before="64"/>
        <w:rPr>
          <w:sz w:val="10"/>
          <w:szCs w:val="10"/>
        </w:rPr>
      </w:pPr>
    </w:p>
    <w:p w14:paraId="3CEC50B7" w14:textId="033AB3D7" w:rsidR="008D115B" w:rsidRDefault="008D115B" w:rsidP="008D115B">
      <w:pPr>
        <w:pStyle w:val="BodyText"/>
        <w:spacing w:before="64"/>
        <w:jc w:val="center"/>
        <w:rPr>
          <w:sz w:val="22"/>
          <w:szCs w:val="22"/>
        </w:rPr>
      </w:pPr>
      <w:r w:rsidRPr="008D115B">
        <w:rPr>
          <w:sz w:val="22"/>
          <w:szCs w:val="22"/>
        </w:rPr>
        <w:t>TO BE COMPLETED BY THE OFFICE OF GRADUATE &amp; PROFESSIONAL STUDIES</w:t>
      </w:r>
    </w:p>
    <w:p w14:paraId="2BFBB0BA" w14:textId="77777777" w:rsidR="008D115B" w:rsidRPr="00527575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z w:val="10"/>
          <w:szCs w:val="10"/>
        </w:rPr>
      </w:pPr>
    </w:p>
    <w:p w14:paraId="38194AC0" w14:textId="61FA2C33" w:rsid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</w:rPr>
        <w:t xml:space="preserve">Processed?     </w:t>
      </w:r>
      <w:sdt>
        <w:sdtPr>
          <w:rPr>
            <w:rFonts w:asciiTheme="minorHAnsi" w:hAnsiTheme="minorHAnsi" w:cstheme="minorHAnsi"/>
          </w:rPr>
          <w:id w:val="11862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07BA0">
        <w:rPr>
          <w:rFonts w:asciiTheme="minorHAnsi" w:hAnsiTheme="minorHAnsi" w:cstheme="minorHAnsi"/>
          <w:spacing w:val="-23"/>
        </w:rPr>
        <w:t xml:space="preserve"> </w:t>
      </w:r>
      <w:r w:rsidRPr="00907BA0">
        <w:rPr>
          <w:rFonts w:asciiTheme="minorHAnsi" w:hAnsiTheme="minorHAnsi" w:cstheme="minorHAnsi"/>
        </w:rPr>
        <w:t>Yes</w:t>
      </w:r>
      <w:r w:rsidRPr="00907BA0">
        <w:rPr>
          <w:rFonts w:asciiTheme="minorHAnsi" w:hAnsiTheme="minorHAnsi" w:cstheme="minorHAnsi"/>
          <w:spacing w:val="77"/>
        </w:rPr>
        <w:t xml:space="preserve"> </w:t>
      </w:r>
      <w:sdt>
        <w:sdtPr>
          <w:rPr>
            <w:rFonts w:asciiTheme="minorHAnsi" w:hAnsiTheme="minorHAnsi" w:cstheme="minorHAnsi"/>
          </w:rPr>
          <w:id w:val="114393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  <w:spacing w:val="-23"/>
        </w:rPr>
        <w:t xml:space="preserve"> </w:t>
      </w:r>
      <w:r w:rsidRPr="00907BA0">
        <w:rPr>
          <w:rFonts w:asciiTheme="minorHAnsi" w:hAnsiTheme="minorHAnsi" w:cstheme="minorHAnsi"/>
          <w:spacing w:val="-5"/>
        </w:rPr>
        <w:t>No</w:t>
      </w:r>
    </w:p>
    <w:p w14:paraId="112561CB" w14:textId="77777777" w:rsidR="008D115B" w:rsidRPr="008D115B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  <w:spacing w:val="-5"/>
          <w:sz w:val="10"/>
          <w:szCs w:val="10"/>
        </w:rPr>
      </w:pPr>
    </w:p>
    <w:p w14:paraId="11AB0A92" w14:textId="3A257F22" w:rsidR="004F0F51" w:rsidRPr="00700062" w:rsidRDefault="008D115B" w:rsidP="008D115B">
      <w:pPr>
        <w:tabs>
          <w:tab w:val="left" w:pos="5502"/>
          <w:tab w:val="left" w:pos="724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 xml:space="preserve">Notes: </w:t>
      </w:r>
      <w:r w:rsidR="001F075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F075A">
        <w:rPr>
          <w:rFonts w:asciiTheme="minorHAnsi" w:hAnsiTheme="minorHAnsi" w:cstheme="minorHAnsi"/>
        </w:rPr>
        <w:instrText xml:space="preserve"> FORMTEXT </w:instrText>
      </w:r>
      <w:r w:rsidR="001F075A">
        <w:rPr>
          <w:rFonts w:asciiTheme="minorHAnsi" w:hAnsiTheme="minorHAnsi" w:cstheme="minorHAnsi"/>
        </w:rPr>
      </w:r>
      <w:r w:rsidR="001F075A">
        <w:rPr>
          <w:rFonts w:asciiTheme="minorHAnsi" w:hAnsiTheme="minorHAnsi" w:cstheme="minorHAnsi"/>
        </w:rPr>
        <w:fldChar w:fldCharType="separate"/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  <w:noProof/>
        </w:rPr>
        <w:t> </w:t>
      </w:r>
      <w:r w:rsidR="001F075A">
        <w:rPr>
          <w:rFonts w:asciiTheme="minorHAnsi" w:hAnsiTheme="minorHAnsi" w:cstheme="minorHAnsi"/>
        </w:rPr>
        <w:fldChar w:fldCharType="end"/>
      </w:r>
    </w:p>
    <w:sectPr w:rsidR="004F0F51" w:rsidRPr="00700062" w:rsidSect="008450AB">
      <w:headerReference w:type="first" r:id="rId17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DD3A" w14:textId="77777777" w:rsidR="00440C25" w:rsidRDefault="00440C25" w:rsidP="00402DBB">
      <w:r>
        <w:separator/>
      </w:r>
    </w:p>
  </w:endnote>
  <w:endnote w:type="continuationSeparator" w:id="0">
    <w:p w14:paraId="78060E4E" w14:textId="77777777" w:rsidR="00440C25" w:rsidRDefault="00440C25" w:rsidP="004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A4B3" w14:textId="77777777" w:rsidR="00440C25" w:rsidRDefault="00440C25" w:rsidP="00402DBB">
      <w:r>
        <w:separator/>
      </w:r>
    </w:p>
  </w:footnote>
  <w:footnote w:type="continuationSeparator" w:id="0">
    <w:p w14:paraId="24F6A0DF" w14:textId="77777777" w:rsidR="00440C25" w:rsidRDefault="00440C25" w:rsidP="0040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D84F" w14:textId="673AE3EB" w:rsidR="008450AB" w:rsidRPr="005E6A06" w:rsidRDefault="00EC4458" w:rsidP="00EC4458">
    <w:pPr>
      <w:pStyle w:val="Header"/>
      <w:jc w:val="right"/>
      <w:rPr>
        <w:sz w:val="20"/>
        <w:szCs w:val="20"/>
      </w:rPr>
    </w:pPr>
    <w:r w:rsidRPr="005E6A06">
      <w:rPr>
        <w:sz w:val="20"/>
        <w:szCs w:val="20"/>
      </w:rPr>
      <w:t>Created 2-18-25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A0D20"/>
    <w:multiLevelType w:val="hybridMultilevel"/>
    <w:tmpl w:val="7E283E6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798947B5"/>
    <w:multiLevelType w:val="hybridMultilevel"/>
    <w:tmpl w:val="594E760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270404277">
    <w:abstractNumId w:val="1"/>
  </w:num>
  <w:num w:numId="2" w16cid:durableId="131009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q8vQvwretG5Qsmcfe7OKOzK3waH6lDxQMVEwXuaEcSc1FbGxrPj9co8b8qeKwWg+lwkuW5e5vcZRDKmKnwfw==" w:salt="vT5XgjTYFAGA0P2x1bmT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9"/>
    <w:rsid w:val="00002D6C"/>
    <w:rsid w:val="0002016E"/>
    <w:rsid w:val="00033AA1"/>
    <w:rsid w:val="0005502E"/>
    <w:rsid w:val="000704E5"/>
    <w:rsid w:val="00074B96"/>
    <w:rsid w:val="000B6749"/>
    <w:rsid w:val="001102E4"/>
    <w:rsid w:val="001417EF"/>
    <w:rsid w:val="0014433D"/>
    <w:rsid w:val="00153E2E"/>
    <w:rsid w:val="001E3CCB"/>
    <w:rsid w:val="001F075A"/>
    <w:rsid w:val="00271D6A"/>
    <w:rsid w:val="00281F32"/>
    <w:rsid w:val="00392933"/>
    <w:rsid w:val="00402DBB"/>
    <w:rsid w:val="00440C25"/>
    <w:rsid w:val="0045651D"/>
    <w:rsid w:val="00473DF3"/>
    <w:rsid w:val="00491468"/>
    <w:rsid w:val="004A6615"/>
    <w:rsid w:val="004E7CFB"/>
    <w:rsid w:val="004F0F51"/>
    <w:rsid w:val="004F52F7"/>
    <w:rsid w:val="0050367E"/>
    <w:rsid w:val="00526FC6"/>
    <w:rsid w:val="00527575"/>
    <w:rsid w:val="005370E1"/>
    <w:rsid w:val="005E6A06"/>
    <w:rsid w:val="00624822"/>
    <w:rsid w:val="00686433"/>
    <w:rsid w:val="006A56B4"/>
    <w:rsid w:val="006B1A47"/>
    <w:rsid w:val="00700062"/>
    <w:rsid w:val="007344DC"/>
    <w:rsid w:val="008450AB"/>
    <w:rsid w:val="00854681"/>
    <w:rsid w:val="00885B5E"/>
    <w:rsid w:val="008C42F8"/>
    <w:rsid w:val="008D0918"/>
    <w:rsid w:val="008D115B"/>
    <w:rsid w:val="00907BA0"/>
    <w:rsid w:val="00922632"/>
    <w:rsid w:val="009B0899"/>
    <w:rsid w:val="009C0BB9"/>
    <w:rsid w:val="009D562D"/>
    <w:rsid w:val="009E5963"/>
    <w:rsid w:val="00A07603"/>
    <w:rsid w:val="00AA71E2"/>
    <w:rsid w:val="00AB6DED"/>
    <w:rsid w:val="00AE33CC"/>
    <w:rsid w:val="00B12361"/>
    <w:rsid w:val="00B4741F"/>
    <w:rsid w:val="00B80EAF"/>
    <w:rsid w:val="00B85CB4"/>
    <w:rsid w:val="00C96576"/>
    <w:rsid w:val="00CC04D6"/>
    <w:rsid w:val="00CE0F01"/>
    <w:rsid w:val="00D50590"/>
    <w:rsid w:val="00DF3E11"/>
    <w:rsid w:val="00E97DAB"/>
    <w:rsid w:val="00EC4458"/>
    <w:rsid w:val="00EF2AD7"/>
    <w:rsid w:val="00F10761"/>
    <w:rsid w:val="00FD0EE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299D"/>
  <w15:docId w15:val="{8FC59D58-0F20-40F0-952C-B207D3B2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/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0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2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B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7BA0"/>
    <w:pPr>
      <w:widowControl/>
      <w:autoSpaceDE/>
      <w:autoSpaceDN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41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9.nau.edu/policies/Client/Details/1590?whoIsLooking=Students&amp;pertainsTo=All&amp;sortDirection=Ascending&amp;page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u.edu/wp-content/uploads/sites/14/Graduate-AAR-Third-Wave-Programs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radGraduation@na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u.edu/wp-content/uploads/sites/14/Graduate-AAR-Second-Wave-Program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9.nau.edu/policies/Client/Details/1574?whoIsLooking=Students&amp;pertainsTo=All&amp;sortOrder=PolicyTitle&amp;sortDirection=Ascending&amp;paging=999&amp;page=1" TargetMode="External"/><Relationship Id="rId10" Type="http://schemas.openxmlformats.org/officeDocument/2006/relationships/hyperlink" Target="https://nau.edu/wp-content/uploads/sites/14/Graduate-AAR-First-Wave-Program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dGraduation@nau.edu" TargetMode="External"/><Relationship Id="rId14" Type="http://schemas.openxmlformats.org/officeDocument/2006/relationships/hyperlink" Target="https://www9.nau.edu/policies/Client/Details/1574?whoIsLooking=Students&amp;pertainsTo=All&amp;sortOrder=PolicyTitle&amp;sortDirection=Ascending&amp;paging=999&amp;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F168-91A8-4018-84FD-94218454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Marie Ruiz</dc:creator>
  <dc:description/>
  <cp:lastModifiedBy>Norma Zheng</cp:lastModifiedBy>
  <cp:revision>39</cp:revision>
  <dcterms:created xsi:type="dcterms:W3CDTF">2023-07-19T22:54:00Z</dcterms:created>
  <dcterms:modified xsi:type="dcterms:W3CDTF">2025-02-20T19:02:00Z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D:20201030203406</vt:lpwstr>
  </property>
</Properties>
</file>